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E93CE0" w:rsidRDefault="00FE28A7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-361950</wp:posOffset>
                </wp:positionV>
                <wp:extent cx="314325" cy="2476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24.7pt;margin-top:-28.5pt;width:24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" fillcolor="white [3212]" strokecolor="white [3212]" strokeweight="2pt"/>
            </w:pict>
          </mc:Fallback>
        </mc:AlternateContent>
      </w:r>
      <w:r w:rsidR="00D4563E" w:rsidRPr="00E93CE0">
        <w:rPr>
          <w:rFonts w:ascii="PT Astra Serif" w:hAnsi="PT Astra Serif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257B5" wp14:editId="2F4B8D1A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3A" w:rsidRPr="00D4563E" w:rsidRDefault="00DE3D3A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DE3D3A" w:rsidRPr="00D4563E" w:rsidRDefault="00DE3D3A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E93CE0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070E9D4" wp14:editId="06C71328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E93CE0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E93CE0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93CE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E93CE0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E93CE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E93CE0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E93CE0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10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2"/>
        <w:gridCol w:w="4762"/>
        <w:gridCol w:w="4521"/>
      </w:tblGrid>
      <w:tr w:rsidR="000C58F0" w:rsidRPr="00E93CE0" w:rsidTr="000C58F0">
        <w:trPr>
          <w:trHeight w:val="227"/>
        </w:trPr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   № [Номер документа]</w:t>
            </w:r>
          </w:p>
        </w:tc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 w:eastAsia="ru-RU"/>
              </w:rPr>
            </w:pPr>
          </w:p>
        </w:tc>
        <w:tc>
          <w:tcPr>
            <w:tcW w:w="1203" w:type="pct"/>
          </w:tcPr>
          <w:p w:rsidR="000C58F0" w:rsidRPr="00E93CE0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E93CE0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E93CE0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900076" w:rsidRDefault="00900076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4E3AFB">
        <w:rPr>
          <w:rFonts w:ascii="PT Astra Serif" w:hAnsi="PT Astra Serif"/>
          <w:b/>
          <w:sz w:val="28"/>
          <w:szCs w:val="28"/>
          <w:lang w:eastAsia="ru-RU"/>
        </w:rPr>
        <w:t>й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</w:t>
      </w:r>
    </w:p>
    <w:p w:rsidR="00900076" w:rsidRDefault="006F6C72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>дминистрации города Югорска</w:t>
      </w:r>
    </w:p>
    <w:p w:rsidR="00900076" w:rsidRDefault="00900076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 28.12.2023 № 1907-п «</w:t>
      </w:r>
      <w:r w:rsidR="00CD5DF7" w:rsidRPr="00E93CE0">
        <w:rPr>
          <w:rFonts w:ascii="PT Astra Serif" w:hAnsi="PT Astra Serif"/>
          <w:b/>
          <w:sz w:val="28"/>
          <w:szCs w:val="28"/>
          <w:lang w:eastAsia="ru-RU"/>
        </w:rPr>
        <w:t>Об утверждении</w:t>
      </w:r>
    </w:p>
    <w:p w:rsidR="00900076" w:rsidRDefault="00CD5DF7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Положения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46125" w:rsidRPr="00E93CE0">
        <w:rPr>
          <w:rFonts w:ascii="PT Astra Serif" w:hAnsi="PT Astra Serif"/>
          <w:b/>
          <w:sz w:val="28"/>
          <w:szCs w:val="28"/>
          <w:lang w:eastAsia="ru-RU"/>
        </w:rPr>
        <w:t>об установлении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46125" w:rsidRPr="00E93CE0">
        <w:rPr>
          <w:rFonts w:ascii="PT Astra Serif" w:hAnsi="PT Astra Serif"/>
          <w:b/>
          <w:sz w:val="28"/>
          <w:szCs w:val="28"/>
          <w:lang w:eastAsia="ru-RU"/>
        </w:rPr>
        <w:t>системы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оплаты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труда работников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муниципальных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образовательных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организаций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города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Югорска,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E93CE0">
        <w:rPr>
          <w:rFonts w:ascii="PT Astra Serif" w:hAnsi="PT Astra Serif"/>
          <w:b/>
          <w:sz w:val="28"/>
          <w:szCs w:val="28"/>
          <w:lang w:eastAsia="ru-RU"/>
        </w:rPr>
        <w:t>подведомственных</w:t>
      </w:r>
      <w:proofErr w:type="gramEnd"/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Управлению</w:t>
      </w:r>
    </w:p>
    <w:p w:rsidR="00CD5DF7" w:rsidRPr="00E93CE0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образования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города Югорска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CD5DF7" w:rsidRPr="00E93CE0" w:rsidRDefault="00CD5DF7" w:rsidP="00CD5DF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CD5DF7" w:rsidRPr="00E93CE0" w:rsidRDefault="00CD5DF7" w:rsidP="00CD5DF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B46125" w:rsidRPr="00E93CE0" w:rsidRDefault="004E3AFB" w:rsidP="004E3A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>В соответствии со статьями 135, 144 и 145 Трудового кодекса Российской Федерации, на основании приказа Департамента образования</w:t>
      </w:r>
      <w:r>
        <w:rPr>
          <w:rFonts w:ascii="PT Astra Serif" w:hAnsi="PT Astra Serif"/>
          <w:sz w:val="28"/>
          <w:szCs w:val="28"/>
          <w:lang w:eastAsia="ru-RU"/>
        </w:rPr>
        <w:br/>
        <w:t>и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 науки Ханты-Мансийского автономного округа – Югры от </w:t>
      </w:r>
      <w:r w:rsidR="0043503D">
        <w:rPr>
          <w:rFonts w:ascii="PT Astra Serif" w:hAnsi="PT Astra Serif"/>
          <w:sz w:val="28"/>
          <w:szCs w:val="28"/>
          <w:lang w:eastAsia="ru-RU"/>
        </w:rPr>
        <w:t>26</w:t>
      </w:r>
      <w:r w:rsidRPr="004E3AFB">
        <w:rPr>
          <w:rFonts w:ascii="PT Astra Serif" w:hAnsi="PT Astra Serif"/>
          <w:sz w:val="28"/>
          <w:szCs w:val="28"/>
          <w:lang w:eastAsia="ru-RU"/>
        </w:rPr>
        <w:t>.0</w:t>
      </w:r>
      <w:r w:rsidR="0043503D">
        <w:rPr>
          <w:rFonts w:ascii="PT Astra Serif" w:hAnsi="PT Astra Serif"/>
          <w:sz w:val="28"/>
          <w:szCs w:val="28"/>
          <w:lang w:eastAsia="ru-RU"/>
        </w:rPr>
        <w:t>8</w:t>
      </w:r>
      <w:r w:rsidRPr="004E3AFB">
        <w:rPr>
          <w:rFonts w:ascii="PT Astra Serif" w:hAnsi="PT Astra Serif"/>
          <w:sz w:val="28"/>
          <w:szCs w:val="28"/>
          <w:lang w:eastAsia="ru-RU"/>
        </w:rPr>
        <w:t>.2024</w:t>
      </w:r>
      <w:r>
        <w:rPr>
          <w:rFonts w:ascii="PT Astra Serif" w:hAnsi="PT Astra Serif"/>
          <w:sz w:val="28"/>
          <w:szCs w:val="28"/>
          <w:lang w:eastAsia="ru-RU"/>
        </w:rPr>
        <w:br/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43503D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Pr="004E3AFB">
        <w:rPr>
          <w:rFonts w:ascii="PT Astra Serif" w:hAnsi="PT Astra Serif"/>
          <w:sz w:val="28"/>
          <w:szCs w:val="28"/>
          <w:lang w:eastAsia="ru-RU"/>
        </w:rPr>
        <w:t>-нп «О внесении изменений в приложение к приказу Департамента образования и науки Ханты-Мансийского автономного округа – Югры от 13</w:t>
      </w:r>
      <w:r w:rsidR="00011605">
        <w:rPr>
          <w:rFonts w:ascii="PT Astra Serif" w:hAnsi="PT Astra Serif"/>
          <w:sz w:val="28"/>
          <w:szCs w:val="28"/>
          <w:lang w:eastAsia="ru-RU"/>
        </w:rPr>
        <w:t>.11.</w:t>
      </w:r>
      <w:r w:rsidRPr="004E3AFB">
        <w:rPr>
          <w:rFonts w:ascii="PT Astra Serif" w:hAnsi="PT Astra Serif"/>
          <w:sz w:val="28"/>
          <w:szCs w:val="28"/>
          <w:lang w:eastAsia="ru-RU"/>
        </w:rPr>
        <w:t>2023 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</w:t>
      </w:r>
      <w:proofErr w:type="gramEnd"/>
      <w:r w:rsidRPr="004E3AFB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  <w:r w:rsidRPr="004E3AFB">
        <w:rPr>
          <w:rFonts w:ascii="PT Astra Serif" w:hAnsi="PT Astra Serif"/>
          <w:sz w:val="28"/>
          <w:szCs w:val="28"/>
          <w:lang w:eastAsia="ru-RU"/>
        </w:rPr>
        <w:t xml:space="preserve"> Департаменту образования и науки Ханты-Мансийского автономного округа – Югры»</w:t>
      </w:r>
      <w:r w:rsidR="00B46125" w:rsidRPr="00E93CE0">
        <w:rPr>
          <w:rFonts w:ascii="PT Astra Serif" w:hAnsi="PT Astra Serif"/>
          <w:sz w:val="28"/>
          <w:szCs w:val="28"/>
          <w:lang w:eastAsia="ru-RU"/>
        </w:rPr>
        <w:t>:</w:t>
      </w:r>
    </w:p>
    <w:p w:rsidR="002354D6" w:rsidRPr="004E3AFB" w:rsidRDefault="006902E7" w:rsidP="004E3AFB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3AFB"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28.12.2023 </w:t>
      </w:r>
      <w:r w:rsidR="005272B8" w:rsidRPr="004E3AFB">
        <w:rPr>
          <w:rFonts w:ascii="PT Astra Serif" w:hAnsi="PT Astra Serif"/>
          <w:sz w:val="28"/>
          <w:szCs w:val="28"/>
          <w:lang w:eastAsia="ru-RU"/>
        </w:rPr>
        <w:t xml:space="preserve">№ 1907-п </w:t>
      </w:r>
      <w:r w:rsidRPr="004E3AFB">
        <w:rPr>
          <w:rFonts w:ascii="PT Astra Serif" w:hAnsi="PT Astra Serif"/>
          <w:sz w:val="28"/>
          <w:szCs w:val="28"/>
          <w:lang w:eastAsia="ru-RU"/>
        </w:rPr>
        <w:t>«Об утверждении</w:t>
      </w:r>
      <w:r w:rsidR="00B46125" w:rsidRPr="004E3AFB">
        <w:rPr>
          <w:rFonts w:ascii="PT Astra Serif" w:hAnsi="PT Astra Serif"/>
          <w:sz w:val="28"/>
          <w:szCs w:val="28"/>
          <w:lang w:eastAsia="ru-RU"/>
        </w:rPr>
        <w:t xml:space="preserve"> Положени</w:t>
      </w:r>
      <w:r w:rsidRPr="004E3AFB">
        <w:rPr>
          <w:rFonts w:ascii="PT Astra Serif" w:hAnsi="PT Astra Serif"/>
          <w:sz w:val="28"/>
          <w:szCs w:val="28"/>
          <w:lang w:eastAsia="ru-RU"/>
        </w:rPr>
        <w:t>я</w:t>
      </w:r>
      <w:r w:rsidR="00B46125" w:rsidRPr="004E3AFB">
        <w:rPr>
          <w:rFonts w:ascii="PT Astra Serif" w:hAnsi="PT Astra Serif"/>
          <w:sz w:val="28"/>
          <w:szCs w:val="28"/>
          <w:lang w:eastAsia="ru-RU"/>
        </w:rPr>
        <w:t xml:space="preserve"> об установлении </w:t>
      </w:r>
      <w:proofErr w:type="gramStart"/>
      <w:r w:rsidR="00B46125" w:rsidRPr="004E3AFB">
        <w:rPr>
          <w:rFonts w:ascii="PT Astra Serif" w:hAnsi="PT Astra Serif"/>
          <w:sz w:val="28"/>
          <w:szCs w:val="28"/>
          <w:lang w:eastAsia="ru-RU"/>
        </w:rPr>
        <w:t>системы оплаты труда работников муниципальных образовательных организаций города</w:t>
      </w:r>
      <w:proofErr w:type="gramEnd"/>
      <w:r w:rsidR="00B46125" w:rsidRPr="004E3AFB">
        <w:rPr>
          <w:rFonts w:ascii="PT Astra Serif" w:hAnsi="PT Astra Serif"/>
          <w:sz w:val="28"/>
          <w:szCs w:val="28"/>
          <w:lang w:eastAsia="ru-RU"/>
        </w:rPr>
        <w:t xml:space="preserve"> Югорска, подведомственных Управлению образования администрации города Югорска</w:t>
      </w:r>
      <w:r w:rsidRPr="004E3AFB">
        <w:rPr>
          <w:rFonts w:ascii="PT Astra Serif" w:hAnsi="PT Astra Serif"/>
          <w:sz w:val="28"/>
          <w:szCs w:val="28"/>
          <w:lang w:eastAsia="ru-RU"/>
        </w:rPr>
        <w:t>»</w:t>
      </w:r>
      <w:r w:rsidR="00D65BB2" w:rsidRPr="004E3AFB">
        <w:rPr>
          <w:rFonts w:ascii="PT Astra Serif" w:hAnsi="PT Astra Serif"/>
          <w:sz w:val="28"/>
          <w:szCs w:val="28"/>
          <w:lang w:eastAsia="ru-RU"/>
        </w:rPr>
        <w:br/>
      </w:r>
      <w:r w:rsidR="00C14DB7" w:rsidRPr="004E3AFB">
        <w:rPr>
          <w:rFonts w:ascii="PT Astra Serif" w:hAnsi="PT Astra Serif"/>
          <w:sz w:val="28"/>
          <w:szCs w:val="28"/>
          <w:lang w:eastAsia="ru-RU"/>
        </w:rPr>
        <w:t>(с изменениями от 09.02.2024 № 189-п</w:t>
      </w:r>
      <w:r w:rsidR="002354D6" w:rsidRPr="004E3AFB">
        <w:rPr>
          <w:rFonts w:ascii="PT Astra Serif" w:hAnsi="PT Astra Serif"/>
          <w:sz w:val="28"/>
          <w:szCs w:val="28"/>
          <w:lang w:eastAsia="ru-RU"/>
        </w:rPr>
        <w:t>, от 22.03.2024 № 446-п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>, от 06.05.2024 № 743-п</w:t>
      </w:r>
      <w:r w:rsidR="00D712D0">
        <w:rPr>
          <w:rFonts w:ascii="PT Astra Serif" w:hAnsi="PT Astra Serif"/>
          <w:sz w:val="28"/>
          <w:szCs w:val="28"/>
          <w:lang w:eastAsia="ru-RU"/>
        </w:rPr>
        <w:t>, от 24.05.2024 №862-п</w:t>
      </w:r>
      <w:r w:rsidR="002354D6" w:rsidRPr="004E3AFB">
        <w:rPr>
          <w:rFonts w:ascii="PT Astra Serif" w:hAnsi="PT Astra Serif"/>
          <w:sz w:val="28"/>
          <w:szCs w:val="28"/>
          <w:lang w:eastAsia="ru-RU"/>
        </w:rPr>
        <w:t>)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Pr="004E3AFB">
        <w:rPr>
          <w:rFonts w:ascii="PT Astra Serif" w:hAnsi="PT Astra Serif"/>
          <w:sz w:val="28"/>
          <w:szCs w:val="28"/>
          <w:lang w:eastAsia="ru-RU"/>
        </w:rPr>
        <w:t>изменени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>я:</w:t>
      </w:r>
    </w:p>
    <w:p w:rsidR="000725D7" w:rsidRDefault="004E3AFB" w:rsidP="000725D7">
      <w:pPr>
        <w:pStyle w:val="a5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В раздел</w:t>
      </w:r>
      <w:r w:rsidR="000725D7">
        <w:rPr>
          <w:rFonts w:ascii="PT Astra Serif" w:hAnsi="PT Astra Serif"/>
          <w:sz w:val="28"/>
          <w:szCs w:val="28"/>
          <w:lang w:eastAsia="ru-RU"/>
        </w:rPr>
        <w:t>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val="en-US" w:eastAsia="ru-RU"/>
        </w:rPr>
        <w:t>II</w:t>
      </w:r>
      <w:r w:rsidR="000725D7">
        <w:rPr>
          <w:rFonts w:ascii="PT Astra Serif" w:hAnsi="PT Astra Serif"/>
          <w:sz w:val="28"/>
          <w:szCs w:val="28"/>
          <w:lang w:eastAsia="ru-RU"/>
        </w:rPr>
        <w:t>:</w:t>
      </w:r>
    </w:p>
    <w:p w:rsidR="000725D7" w:rsidRDefault="000725D7" w:rsidP="000725D7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4 дополнить строками 8-9 следующего содержания:</w:t>
      </w:r>
    </w:p>
    <w:p w:rsidR="0058578F" w:rsidRPr="0058578F" w:rsidRDefault="0058578F" w:rsidP="0058578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78"/>
        <w:gridCol w:w="5992"/>
        <w:gridCol w:w="2517"/>
      </w:tblGrid>
      <w:tr w:rsidR="000725D7" w:rsidRPr="00EB49A5" w:rsidTr="000725D7">
        <w:tc>
          <w:tcPr>
            <w:tcW w:w="419" w:type="pct"/>
          </w:tcPr>
          <w:p w:rsidR="000725D7" w:rsidRPr="00EB49A5" w:rsidRDefault="000725D7" w:rsidP="000725D7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49A5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pct"/>
          </w:tcPr>
          <w:p w:rsidR="000725D7" w:rsidRPr="00EB49A5" w:rsidRDefault="000725D7" w:rsidP="000725D7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49A5">
              <w:rPr>
                <w:rFonts w:ascii="PT Astra Serif" w:hAnsi="PT Astra Serif"/>
                <w:sz w:val="24"/>
                <w:szCs w:val="24"/>
                <w:lang w:eastAsia="ru-RU"/>
              </w:rPr>
              <w:t>специалист административно-хозяйственной деятельности</w:t>
            </w:r>
            <w:r w:rsidRPr="00EB49A5">
              <w:rPr>
                <w:rFonts w:ascii="PT Astra Serif" w:hAnsi="PT Astra Serif"/>
                <w:sz w:val="24"/>
                <w:szCs w:val="24"/>
              </w:rPr>
              <w:t> </w:t>
            </w:r>
            <w:hyperlink w:anchor="sub_1011" w:history="1">
              <w:r w:rsidRPr="00EB49A5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355" w:type="pct"/>
          </w:tcPr>
          <w:p w:rsidR="000725D7" w:rsidRPr="00EB49A5" w:rsidRDefault="000725D7" w:rsidP="000725D7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49A5">
              <w:rPr>
                <w:rFonts w:ascii="PT Astra Serif" w:hAnsi="PT Astra Serif"/>
                <w:sz w:val="24"/>
                <w:szCs w:val="24"/>
                <w:lang w:eastAsia="ru-RU"/>
              </w:rPr>
              <w:t>17 718</w:t>
            </w:r>
          </w:p>
        </w:tc>
      </w:tr>
      <w:tr w:rsidR="000725D7" w:rsidRPr="00EB49A5" w:rsidTr="000725D7">
        <w:tc>
          <w:tcPr>
            <w:tcW w:w="419" w:type="pct"/>
          </w:tcPr>
          <w:p w:rsidR="000725D7" w:rsidRPr="00EB49A5" w:rsidRDefault="000725D7" w:rsidP="000725D7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49A5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pct"/>
          </w:tcPr>
          <w:p w:rsidR="000725D7" w:rsidRPr="00EB49A5" w:rsidRDefault="000725D7" w:rsidP="00EB49A5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49A5">
              <w:rPr>
                <w:rFonts w:ascii="PT Astra Serif" w:hAnsi="PT Astra Serif"/>
                <w:sz w:val="24"/>
                <w:szCs w:val="24"/>
                <w:lang w:eastAsia="ru-RU"/>
              </w:rPr>
              <w:t>преподаватель-организатор основ безопасности и защиты Родины</w:t>
            </w:r>
            <w:r w:rsidR="00EB49A5" w:rsidRPr="00EB49A5">
              <w:rPr>
                <w:rFonts w:ascii="PT Astra Serif" w:hAnsi="PT Astra Serif"/>
                <w:sz w:val="24"/>
                <w:szCs w:val="24"/>
              </w:rPr>
              <w:t> </w:t>
            </w:r>
            <w:hyperlink w:anchor="sub_1011" w:history="1">
              <w:r w:rsidR="00EB49A5" w:rsidRPr="00EB49A5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355" w:type="pct"/>
          </w:tcPr>
          <w:p w:rsidR="000725D7" w:rsidRPr="00EB49A5" w:rsidRDefault="000725D7" w:rsidP="000725D7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49A5">
              <w:rPr>
                <w:rFonts w:ascii="PT Astra Serif" w:hAnsi="PT Astra Serif"/>
                <w:sz w:val="24"/>
                <w:szCs w:val="24"/>
                <w:lang w:eastAsia="ru-RU"/>
              </w:rPr>
              <w:t>20 523</w:t>
            </w:r>
          </w:p>
        </w:tc>
      </w:tr>
    </w:tbl>
    <w:p w:rsidR="0058578F" w:rsidRDefault="0058578F" w:rsidP="0058578F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</w:t>
      </w:r>
    </w:p>
    <w:p w:rsidR="000725D7" w:rsidRDefault="000725D7" w:rsidP="00EB49A5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725D7">
        <w:rPr>
          <w:rFonts w:ascii="PT Astra Serif" w:hAnsi="PT Astra Serif"/>
          <w:sz w:val="28"/>
          <w:szCs w:val="28"/>
          <w:lang w:eastAsia="ru-RU"/>
        </w:rPr>
        <w:t>Пункт 9 дополнить сносками следующего содержания:</w:t>
      </w:r>
    </w:p>
    <w:p w:rsidR="000725D7" w:rsidRPr="000725D7" w:rsidRDefault="00EB49A5" w:rsidP="00EB49A5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bookmarkStart w:id="0" w:name="sub_1022"/>
      <w:r w:rsidR="000725D7">
        <w:rPr>
          <w:rFonts w:ascii="PT Astra Serif" w:hAnsi="PT Astra Serif"/>
          <w:color w:val="22272F"/>
          <w:sz w:val="28"/>
          <w:szCs w:val="28"/>
          <w:shd w:val="clear" w:color="auto" w:fill="FFFFFF"/>
          <w:vertAlign w:val="superscript"/>
        </w:rPr>
        <w:t>6</w:t>
      </w:r>
      <w:r>
        <w:rPr>
          <w:rFonts w:ascii="PT Astra Serif" w:hAnsi="PT Astra Serif"/>
          <w:color w:val="22272F"/>
          <w:sz w:val="28"/>
          <w:szCs w:val="28"/>
          <w:shd w:val="clear" w:color="auto" w:fill="FFFFFF"/>
          <w:vertAlign w:val="superscript"/>
        </w:rPr>
        <w:t xml:space="preserve"> </w:t>
      </w:r>
      <w:r w:rsidR="000725D7" w:rsidRPr="00EB49A5">
        <w:rPr>
          <w:rFonts w:ascii="PT Astra Serif" w:hAnsi="PT Astra Serif"/>
          <w:sz w:val="28"/>
          <w:szCs w:val="28"/>
          <w:shd w:val="clear" w:color="auto" w:fill="FFFFFF"/>
        </w:rPr>
        <w:t>приказ</w:t>
      </w:r>
      <w:r w:rsidR="000725D7">
        <w:rPr>
          <w:rFonts w:ascii="PT Astra Serif" w:hAnsi="PT Astra Serif"/>
          <w:sz w:val="28"/>
          <w:szCs w:val="28"/>
        </w:rPr>
        <w:t xml:space="preserve"> </w:t>
      </w:r>
      <w:r w:rsidR="000725D7" w:rsidRPr="000725D7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Министерства труда и социальной защиты Российской Федерации от 2 февраля 2018 года N 49н "Об утверждении профессионального стандарта "Специалист административно-хозяйственной деятельности";</w:t>
      </w:r>
    </w:p>
    <w:p w:rsidR="00EB49A5" w:rsidRDefault="000725D7" w:rsidP="00EB49A5">
      <w:pPr>
        <w:pStyle w:val="a5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0725D7">
        <w:rPr>
          <w:rFonts w:ascii="PT Astra Serif" w:hAnsi="PT Astra Serif"/>
          <w:sz w:val="28"/>
          <w:szCs w:val="28"/>
          <w:vertAlign w:val="superscript"/>
        </w:rPr>
        <w:t>7</w:t>
      </w:r>
      <w:r w:rsidRPr="000725D7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EB49A5" w:rsidRPr="00EB49A5">
          <w:rPr>
            <w:rStyle w:val="affb"/>
            <w:rFonts w:ascii="PT Astra Serif" w:hAnsi="PT Astra Serif"/>
            <w:b w:val="0"/>
            <w:color w:val="auto"/>
            <w:sz w:val="28"/>
            <w:szCs w:val="28"/>
          </w:rPr>
          <w:t>постановление</w:t>
        </w:r>
      </w:hyperlink>
      <w:r w:rsidR="00EB49A5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proofErr w:type="gramStart"/>
      <w:r w:rsidR="00EB49A5">
        <w:rPr>
          <w:rStyle w:val="affb"/>
          <w:rFonts w:ascii="PT Astra Serif" w:hAnsi="PT Astra Serif"/>
          <w:b w:val="0"/>
          <w:color w:val="auto"/>
          <w:sz w:val="28"/>
          <w:szCs w:val="28"/>
        </w:rPr>
        <w:t>.».</w:t>
      </w:r>
      <w:proofErr w:type="gramEnd"/>
    </w:p>
    <w:bookmarkEnd w:id="0"/>
    <w:p w:rsidR="00EB49A5" w:rsidRDefault="0058578F" w:rsidP="00EB49A5">
      <w:pPr>
        <w:pStyle w:val="a5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EB49A5">
        <w:rPr>
          <w:rFonts w:ascii="PT Astra Serif" w:hAnsi="PT Astra Serif"/>
          <w:sz w:val="28"/>
          <w:szCs w:val="28"/>
          <w:lang w:eastAsia="ru-RU"/>
        </w:rPr>
        <w:t xml:space="preserve">троку 4 таблицы 7 </w:t>
      </w:r>
      <w:r>
        <w:rPr>
          <w:rFonts w:ascii="PT Astra Serif" w:hAnsi="PT Astra Serif"/>
          <w:sz w:val="28"/>
          <w:szCs w:val="28"/>
          <w:lang w:eastAsia="ru-RU"/>
        </w:rPr>
        <w:t xml:space="preserve">раздела </w:t>
      </w:r>
      <w:r>
        <w:rPr>
          <w:rFonts w:ascii="PT Astra Serif" w:hAnsi="PT Astra Serif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B49A5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58578F" w:rsidRDefault="0058578F" w:rsidP="0058578F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2800"/>
        <w:gridCol w:w="2940"/>
      </w:tblGrid>
      <w:tr w:rsidR="00EB49A5" w:rsidRPr="00EB49A5" w:rsidTr="00A364D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5" w:rsidRPr="00EB49A5" w:rsidRDefault="00EB49A5" w:rsidP="00A364D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49A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5" w:rsidRPr="00EB49A5" w:rsidRDefault="00EB49A5" w:rsidP="00A364D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EB49A5">
              <w:rPr>
                <w:rFonts w:ascii="PT Astra Serif" w:hAnsi="PT Astra Serif"/>
                <w:sz w:val="24"/>
                <w:szCs w:val="24"/>
              </w:rPr>
              <w:t>Выплата за сверхурочную работу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5" w:rsidRPr="0058578F" w:rsidRDefault="008728C7" w:rsidP="008728C7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B49A5" w:rsidRPr="0058578F">
              <w:rPr>
                <w:rFonts w:ascii="PT Astra Serif" w:hAnsi="PT Astra Serif"/>
                <w:sz w:val="24"/>
                <w:szCs w:val="24"/>
              </w:rPr>
              <w:t xml:space="preserve">ыплата осуществляется в соответствии со </w:t>
            </w:r>
            <w:hyperlink r:id="rId11" w:history="1">
              <w:r w:rsidR="00EB49A5" w:rsidRPr="0058578F">
                <w:rPr>
                  <w:rStyle w:val="affb"/>
                  <w:rFonts w:ascii="PT Astra Serif" w:hAnsi="PT Astra Serif"/>
                  <w:b w:val="0"/>
                  <w:color w:val="auto"/>
                  <w:sz w:val="24"/>
                  <w:szCs w:val="24"/>
                </w:rPr>
                <w:t>статьей 152</w:t>
              </w:r>
            </w:hyperlink>
            <w:r w:rsidR="00EB49A5" w:rsidRPr="0058578F">
              <w:rPr>
                <w:rFonts w:ascii="PT Astra Serif" w:hAnsi="PT Astra Serif"/>
                <w:sz w:val="24"/>
                <w:szCs w:val="24"/>
              </w:rPr>
              <w:t xml:space="preserve"> Трудового кодекса Российской Федерации, за первые два часа работы не менее</w:t>
            </w:r>
            <w:proofErr w:type="gramStart"/>
            <w:r w:rsidR="00EB49A5" w:rsidRPr="0058578F"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 w:rsidR="00EB49A5" w:rsidRPr="0058578F">
              <w:rPr>
                <w:rFonts w:ascii="PT Astra Serif" w:hAnsi="PT Astra Serif"/>
                <w:sz w:val="24"/>
                <w:szCs w:val="24"/>
              </w:rPr>
              <w:t xml:space="preserve"> чем в полуторном размере, за последующие часы</w:t>
            </w:r>
            <w:r w:rsidR="0058578F" w:rsidRPr="0058578F">
              <w:rPr>
                <w:rFonts w:ascii="PT Astra Serif" w:hAnsi="PT Astra Serif"/>
                <w:sz w:val="24"/>
                <w:szCs w:val="24"/>
              </w:rPr>
              <w:t xml:space="preserve"> – не менее, чем в двойном размере, включая компенсационные и стимулирующие выплаты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9A5" w:rsidRPr="00EB49A5" w:rsidRDefault="00EB49A5" w:rsidP="0058578F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EB49A5">
              <w:rPr>
                <w:rFonts w:ascii="PT Astra Serif" w:hAnsi="PT Astra Serif"/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  <w:r w:rsidR="0058578F">
              <w:rPr>
                <w:rFonts w:ascii="PT Astra Serif" w:hAnsi="PT Astra Serif"/>
                <w:sz w:val="24"/>
                <w:szCs w:val="24"/>
              </w:rPr>
              <w:t>, за исключением случаев, предусмотренных Трудовым кодексом Российской Федерации</w:t>
            </w:r>
          </w:p>
        </w:tc>
      </w:tr>
    </w:tbl>
    <w:p w:rsidR="0058578F" w:rsidRDefault="0058578F" w:rsidP="0058578F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</w:t>
      </w:r>
    </w:p>
    <w:p w:rsidR="008D3E20" w:rsidRPr="000725D7" w:rsidRDefault="008D3E20" w:rsidP="000725D7">
      <w:pPr>
        <w:pStyle w:val="a5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725D7">
        <w:rPr>
          <w:rFonts w:ascii="PT Astra Serif" w:hAnsi="PT Astra Serif"/>
          <w:sz w:val="28"/>
          <w:szCs w:val="28"/>
          <w:lang w:eastAsia="ru-RU"/>
        </w:rPr>
        <w:t xml:space="preserve">В разделе </w:t>
      </w:r>
      <w:r w:rsidRPr="000725D7">
        <w:rPr>
          <w:rFonts w:ascii="PT Astra Serif" w:hAnsi="PT Astra Serif"/>
          <w:sz w:val="28"/>
          <w:szCs w:val="28"/>
          <w:lang w:val="en-US" w:eastAsia="ru-RU"/>
        </w:rPr>
        <w:t>VI</w:t>
      </w:r>
      <w:r w:rsidRPr="000725D7">
        <w:rPr>
          <w:rFonts w:ascii="PT Astra Serif" w:hAnsi="PT Astra Serif"/>
          <w:sz w:val="28"/>
          <w:szCs w:val="28"/>
          <w:lang w:eastAsia="ru-RU"/>
        </w:rPr>
        <w:t>:</w:t>
      </w:r>
    </w:p>
    <w:p w:rsidR="008D3E20" w:rsidRPr="000725D7" w:rsidRDefault="008D3E20" w:rsidP="000725D7">
      <w:pPr>
        <w:pStyle w:val="a5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725D7">
        <w:rPr>
          <w:rFonts w:ascii="PT Astra Serif" w:hAnsi="PT Astra Serif"/>
          <w:sz w:val="28"/>
          <w:szCs w:val="28"/>
          <w:lang w:eastAsia="ru-RU"/>
        </w:rPr>
        <w:t xml:space="preserve">Пункт 34 дополнить абзацем следующего содержания: </w:t>
      </w:r>
    </w:p>
    <w:p w:rsidR="008D3E20" w:rsidRPr="00DC651E" w:rsidRDefault="008D3E20" w:rsidP="00DC651E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3E20">
        <w:rPr>
          <w:rFonts w:ascii="PT Astra Serif" w:hAnsi="PT Astra Serif"/>
          <w:sz w:val="28"/>
          <w:szCs w:val="28"/>
          <w:lang w:eastAsia="ru-RU"/>
        </w:rPr>
        <w:t>«</w:t>
      </w:r>
      <w:r w:rsidR="00DF2E81" w:rsidRPr="00DF2E81">
        <w:rPr>
          <w:rFonts w:ascii="PT Astra Serif" w:hAnsi="PT Astra Serif"/>
          <w:sz w:val="28"/>
          <w:szCs w:val="28"/>
          <w:lang w:eastAsia="ru-RU"/>
        </w:rPr>
        <w:t>-</w:t>
      </w:r>
      <w:r w:rsidR="008728C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651E" w:rsidRPr="00DC651E">
        <w:rPr>
          <w:rFonts w:ascii="PT Astra Serif" w:hAnsi="PT Astra Serif"/>
          <w:sz w:val="28"/>
          <w:szCs w:val="28"/>
          <w:lang w:eastAsia="ru-RU"/>
        </w:rPr>
        <w:t>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(далее - советники директоров)</w:t>
      </w:r>
      <w:proofErr w:type="gramStart"/>
      <w:r w:rsidR="00DC651E">
        <w:rPr>
          <w:rFonts w:ascii="PT Astra Serif" w:hAnsi="PT Astra Serif"/>
          <w:sz w:val="28"/>
          <w:szCs w:val="28"/>
          <w:lang w:eastAsia="ru-RU"/>
        </w:rPr>
        <w:t>.</w:t>
      </w:r>
      <w:r w:rsidRPr="00DC651E"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  <w:r w:rsidRPr="00DC651E">
        <w:rPr>
          <w:rFonts w:ascii="PT Astra Serif" w:hAnsi="PT Astra Serif"/>
          <w:sz w:val="28"/>
          <w:szCs w:val="28"/>
          <w:lang w:eastAsia="ru-RU"/>
        </w:rPr>
        <w:t>.</w:t>
      </w:r>
    </w:p>
    <w:p w:rsidR="00E971C0" w:rsidRDefault="008D3E20" w:rsidP="000725D7">
      <w:pPr>
        <w:pStyle w:val="a5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пункт</w:t>
      </w:r>
      <w:r w:rsidR="00E971C0">
        <w:rPr>
          <w:rFonts w:ascii="PT Astra Serif" w:hAnsi="PT Astra Serif"/>
          <w:sz w:val="28"/>
          <w:szCs w:val="28"/>
          <w:lang w:eastAsia="ru-RU"/>
        </w:rPr>
        <w:t>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971C0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7</w:t>
      </w:r>
      <w:r w:rsidR="00E971C0">
        <w:rPr>
          <w:rFonts w:ascii="PT Astra Serif" w:hAnsi="PT Astra Serif"/>
          <w:sz w:val="28"/>
          <w:szCs w:val="28"/>
          <w:lang w:eastAsia="ru-RU"/>
        </w:rPr>
        <w:t>:</w:t>
      </w:r>
    </w:p>
    <w:p w:rsidR="00E971C0" w:rsidRDefault="00E971C0" w:rsidP="00E971C0">
      <w:pPr>
        <w:pStyle w:val="a5"/>
        <w:numPr>
          <w:ilvl w:val="3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После абзаца первого дополнить абзацем следующего содержания:</w:t>
      </w:r>
    </w:p>
    <w:p w:rsidR="00E971C0" w:rsidRDefault="00E971C0" w:rsidP="00E971C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«</w:t>
      </w:r>
      <w:r w:rsidRPr="00E971C0">
        <w:rPr>
          <w:rFonts w:ascii="PT Astra Serif" w:hAnsi="PT Astra Serif"/>
          <w:sz w:val="28"/>
          <w:szCs w:val="28"/>
          <w:lang w:eastAsia="ru-RU"/>
        </w:rPr>
        <w:t>При установлении единовременной выплаты молодым специалистам следует учитывать, что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</w:t>
      </w:r>
      <w:r>
        <w:rPr>
          <w:rFonts w:ascii="PT Astra Serif" w:hAnsi="PT Astra Serif"/>
          <w:sz w:val="28"/>
          <w:szCs w:val="28"/>
          <w:lang w:eastAsia="ru-RU"/>
        </w:rPr>
        <w:t>.12.</w:t>
      </w:r>
      <w:r w:rsidRPr="00E971C0">
        <w:rPr>
          <w:rFonts w:ascii="PT Astra Serif" w:hAnsi="PT Astra Serif"/>
          <w:sz w:val="28"/>
          <w:szCs w:val="28"/>
          <w:lang w:eastAsia="ru-RU"/>
        </w:rPr>
        <w:t xml:space="preserve">2020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r w:rsidRPr="00E971C0">
        <w:rPr>
          <w:rFonts w:ascii="PT Astra Serif" w:hAnsi="PT Astra Serif"/>
          <w:sz w:val="28"/>
          <w:szCs w:val="28"/>
          <w:lang w:eastAsia="ru-RU"/>
        </w:rPr>
        <w:t xml:space="preserve"> 489-ФЗ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E971C0">
        <w:rPr>
          <w:rFonts w:ascii="PT Astra Serif" w:hAnsi="PT Astra Serif"/>
          <w:sz w:val="28"/>
          <w:szCs w:val="28"/>
          <w:lang w:eastAsia="ru-RU"/>
        </w:rPr>
        <w:t>О молодежной политике в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E971C0">
        <w:rPr>
          <w:rFonts w:ascii="PT Astra Serif" w:hAnsi="PT Astra Serif"/>
          <w:sz w:val="28"/>
          <w:szCs w:val="28"/>
          <w:lang w:eastAsia="ru-RU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</w:t>
      </w:r>
      <w:proofErr w:type="gramEnd"/>
      <w:r w:rsidRPr="00E971C0">
        <w:rPr>
          <w:rFonts w:ascii="PT Astra Serif" w:hAnsi="PT Astra Serif"/>
          <w:sz w:val="28"/>
          <w:szCs w:val="28"/>
          <w:lang w:eastAsia="ru-RU"/>
        </w:rPr>
        <w:t xml:space="preserve">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proofErr w:type="gramStart"/>
      <w:r w:rsidRPr="00E971C0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E971C0" w:rsidRDefault="00E971C0" w:rsidP="00E971C0">
      <w:pPr>
        <w:pStyle w:val="a5"/>
        <w:numPr>
          <w:ilvl w:val="3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Дополнить подпунктом 37.6 следующего содержания:</w:t>
      </w:r>
    </w:p>
    <w:p w:rsidR="00E971C0" w:rsidRPr="00E971C0" w:rsidRDefault="00E971C0" w:rsidP="00E971C0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«</w:t>
      </w:r>
      <w:bookmarkStart w:id="1" w:name="_GoBack"/>
      <w:r>
        <w:rPr>
          <w:rFonts w:ascii="PT Astra Serif" w:hAnsi="PT Astra Serif"/>
          <w:sz w:val="28"/>
          <w:szCs w:val="28"/>
          <w:lang w:eastAsia="ru-RU"/>
        </w:rPr>
        <w:t xml:space="preserve">37.6 </w:t>
      </w:r>
      <w:r w:rsidRPr="00E971C0">
        <w:rPr>
          <w:rFonts w:ascii="PT Astra Serif" w:hAnsi="PT Astra Serif"/>
          <w:sz w:val="28"/>
          <w:szCs w:val="28"/>
          <w:lang w:eastAsia="ru-RU"/>
        </w:rPr>
        <w:t>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организациях), с учетом районного коэффициента к заработной плате, установленного решениями органов государственной власти СССР или федеральных органов</w:t>
      </w:r>
      <w:proofErr w:type="gramEnd"/>
      <w:r w:rsidRPr="00E971C0">
        <w:rPr>
          <w:rFonts w:ascii="PT Astra Serif" w:hAnsi="PT Astra Serif"/>
          <w:sz w:val="28"/>
          <w:szCs w:val="28"/>
          <w:lang w:eastAsia="ru-RU"/>
        </w:rPr>
        <w:t xml:space="preserve"> государственной власти,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:rsidR="00E971C0" w:rsidRPr="00E971C0" w:rsidRDefault="00E971C0" w:rsidP="00E971C0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971C0">
        <w:rPr>
          <w:rFonts w:ascii="PT Astra Serif" w:hAnsi="PT Astra Serif"/>
          <w:sz w:val="28"/>
          <w:szCs w:val="28"/>
          <w:lang w:eastAsia="ru-RU"/>
        </w:rPr>
        <w:t xml:space="preserve"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автономного округа от </w:t>
      </w:r>
      <w:r>
        <w:rPr>
          <w:rFonts w:ascii="PT Astra Serif" w:hAnsi="PT Astra Serif"/>
          <w:sz w:val="28"/>
          <w:szCs w:val="28"/>
          <w:lang w:eastAsia="ru-RU"/>
        </w:rPr>
        <w:t>0</w:t>
      </w:r>
      <w:r w:rsidRPr="00E971C0">
        <w:rPr>
          <w:rFonts w:ascii="PT Astra Serif" w:hAnsi="PT Astra Serif"/>
          <w:sz w:val="28"/>
          <w:szCs w:val="28"/>
          <w:lang w:eastAsia="ru-RU"/>
        </w:rPr>
        <w:t>9</w:t>
      </w:r>
      <w:r>
        <w:rPr>
          <w:rFonts w:ascii="PT Astra Serif" w:hAnsi="PT Astra Serif"/>
          <w:sz w:val="28"/>
          <w:szCs w:val="28"/>
          <w:lang w:eastAsia="ru-RU"/>
        </w:rPr>
        <w:t>.12.</w:t>
      </w:r>
      <w:r w:rsidRPr="00E971C0">
        <w:rPr>
          <w:rFonts w:ascii="PT Astra Serif" w:hAnsi="PT Astra Serif"/>
          <w:sz w:val="28"/>
          <w:szCs w:val="28"/>
          <w:lang w:eastAsia="ru-RU"/>
        </w:rPr>
        <w:t xml:space="preserve">2004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r w:rsidRPr="00E971C0">
        <w:rPr>
          <w:rFonts w:ascii="PT Astra Serif" w:hAnsi="PT Astra Serif"/>
          <w:sz w:val="28"/>
          <w:szCs w:val="28"/>
          <w:lang w:eastAsia="ru-RU"/>
        </w:rPr>
        <w:t xml:space="preserve"> 76-оз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E971C0">
        <w:rPr>
          <w:rFonts w:ascii="PT Astra Serif" w:hAnsi="PT Astra Serif"/>
          <w:sz w:val="28"/>
          <w:szCs w:val="28"/>
          <w:lang w:eastAsia="ru-RU"/>
        </w:rPr>
        <w:t xml:space="preserve"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 w:rsidRPr="00E971C0">
        <w:rPr>
          <w:rFonts w:ascii="PT Astra Serif" w:hAnsi="PT Astra Serif"/>
          <w:sz w:val="28"/>
          <w:szCs w:val="28"/>
          <w:lang w:eastAsia="ru-RU"/>
        </w:rPr>
        <w:t xml:space="preserve"> Югры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E971C0">
        <w:rPr>
          <w:rFonts w:ascii="PT Astra Serif" w:hAnsi="PT Astra Serif"/>
          <w:sz w:val="28"/>
          <w:szCs w:val="28"/>
          <w:lang w:eastAsia="ru-RU"/>
        </w:rPr>
        <w:t>.</w:t>
      </w:r>
      <w:bookmarkEnd w:id="1"/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CD5DF7" w:rsidRPr="00E93CE0" w:rsidRDefault="00793866" w:rsidP="008D2C82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CD5DF7" w:rsidRPr="00477358">
        <w:rPr>
          <w:rFonts w:ascii="PT Astra Serif" w:hAnsi="PT Astra Serif"/>
          <w:sz w:val="28"/>
          <w:szCs w:val="28"/>
          <w:lang w:eastAsia="ru-RU"/>
        </w:rPr>
        <w:t>.</w:t>
      </w:r>
      <w:r w:rsidR="00D12181" w:rsidRPr="00D12181">
        <w:t xml:space="preserve"> </w:t>
      </w:r>
      <w:r w:rsidR="00D12181" w:rsidRPr="00D12181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E233EC" w:rsidRDefault="00793866" w:rsidP="002A5C20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CD5DF7" w:rsidRPr="00E93CE0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3862E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E233EC">
        <w:rPr>
          <w:rFonts w:ascii="PT Astra Serif" w:hAnsi="PT Astra Serif"/>
          <w:sz w:val="28"/>
          <w:szCs w:val="28"/>
          <w:lang w:eastAsia="ru-RU"/>
        </w:rPr>
        <w:t>с 01.09.2024, за исключением подпункта 1.3.2.1 пункта 1 настоящего постановления.</w:t>
      </w:r>
    </w:p>
    <w:p w:rsidR="00C70B9B" w:rsidRPr="00E93CE0" w:rsidRDefault="00E233EC" w:rsidP="002A5C20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Pr="00E93CE0">
        <w:rPr>
          <w:rFonts w:ascii="PT Astra Serif" w:hAnsi="PT Astra Serif"/>
          <w:sz w:val="28"/>
          <w:szCs w:val="28"/>
          <w:lang w:eastAsia="ru-RU"/>
        </w:rPr>
        <w:t xml:space="preserve">. </w:t>
      </w:r>
      <w:r>
        <w:rPr>
          <w:rFonts w:ascii="PT Astra Serif" w:hAnsi="PT Astra Serif"/>
          <w:sz w:val="28"/>
          <w:szCs w:val="28"/>
          <w:lang w:eastAsia="ru-RU"/>
        </w:rPr>
        <w:t xml:space="preserve">Подпункт 1.3.2.1 пункта 1 настоящего постановления вступает в силу </w:t>
      </w:r>
      <w:r w:rsidR="00793866" w:rsidRPr="003862EC">
        <w:rPr>
          <w:rFonts w:ascii="PT Astra Serif" w:hAnsi="PT Astra Serif"/>
          <w:sz w:val="28"/>
          <w:szCs w:val="28"/>
          <w:lang w:eastAsia="ru-RU"/>
        </w:rPr>
        <w:t>после официального опубликования</w:t>
      </w:r>
      <w:r w:rsidR="002354D6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настоящего постановления </w:t>
      </w:r>
      <w:r w:rsidR="002354D6">
        <w:rPr>
          <w:rFonts w:ascii="PT Astra Serif" w:hAnsi="PT Astra Serif"/>
          <w:sz w:val="28"/>
          <w:szCs w:val="28"/>
          <w:lang w:eastAsia="ru-RU"/>
        </w:rPr>
        <w:t xml:space="preserve">и распространяется на правоотношения, возникшие с </w:t>
      </w:r>
      <w:r>
        <w:rPr>
          <w:rFonts w:ascii="PT Astra Serif" w:hAnsi="PT Astra Serif"/>
          <w:sz w:val="28"/>
          <w:szCs w:val="28"/>
          <w:lang w:eastAsia="ru-RU"/>
        </w:rPr>
        <w:t>22</w:t>
      </w:r>
      <w:r w:rsidR="002354D6">
        <w:rPr>
          <w:rFonts w:ascii="PT Astra Serif" w:hAnsi="PT Astra Serif"/>
          <w:sz w:val="28"/>
          <w:szCs w:val="28"/>
          <w:lang w:eastAsia="ru-RU"/>
        </w:rPr>
        <w:t>.0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="002354D6">
        <w:rPr>
          <w:rFonts w:ascii="PT Astra Serif" w:hAnsi="PT Astra Serif"/>
          <w:sz w:val="28"/>
          <w:szCs w:val="28"/>
          <w:lang w:eastAsia="ru-RU"/>
        </w:rPr>
        <w:t>.2024</w:t>
      </w:r>
      <w:r w:rsidR="00CD5DF7" w:rsidRPr="00E93CE0">
        <w:rPr>
          <w:rFonts w:ascii="PT Astra Serif" w:hAnsi="PT Astra Serif"/>
          <w:sz w:val="28"/>
          <w:szCs w:val="28"/>
          <w:lang w:eastAsia="ru-RU"/>
        </w:rPr>
        <w:t>.</w:t>
      </w:r>
    </w:p>
    <w:p w:rsidR="00C70B9B" w:rsidRPr="00E93CE0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E93CE0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3"/>
        <w:gridCol w:w="4012"/>
        <w:gridCol w:w="2120"/>
      </w:tblGrid>
      <w:tr w:rsidR="00B36297" w:rsidRPr="00E93CE0" w:rsidTr="000907A1">
        <w:trPr>
          <w:trHeight w:val="1610"/>
        </w:trPr>
        <w:tc>
          <w:tcPr>
            <w:tcW w:w="1662" w:type="pct"/>
          </w:tcPr>
          <w:p w:rsidR="00B36297" w:rsidRPr="00E93CE0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93CE0"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3A9B7B" wp14:editId="496B75CE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635</wp:posOffset>
                      </wp:positionV>
                      <wp:extent cx="2667000" cy="990600"/>
                      <wp:effectExtent l="0" t="0" r="19050" b="190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0" cy="9906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8pt;margin-top:.05pt;width:210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E93C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2184" w:type="pct"/>
            <w:vAlign w:val="center"/>
          </w:tcPr>
          <w:p w:rsidR="00B36297" w:rsidRPr="00E93CE0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A933B8C" wp14:editId="3D60504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3CE0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E93CE0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E93CE0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E93CE0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E93CE0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154" w:type="pct"/>
          </w:tcPr>
          <w:p w:rsidR="00B36297" w:rsidRPr="00E93CE0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Pr="00E93CE0" w:rsidRDefault="00DD19FD" w:rsidP="00900076">
      <w:pPr>
        <w:rPr>
          <w:rFonts w:ascii="PT Astra Serif" w:hAnsi="PT Astra Serif"/>
          <w:sz w:val="28"/>
          <w:szCs w:val="26"/>
        </w:rPr>
      </w:pPr>
    </w:p>
    <w:sectPr w:rsidR="00DD19FD" w:rsidRPr="00E93CE0">
      <w:headerReference w:type="even" r:id="rId13"/>
      <w:headerReference w:type="default" r:id="rId14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53" w:rsidRDefault="00E00353" w:rsidP="003C5141">
      <w:r>
        <w:separator/>
      </w:r>
    </w:p>
  </w:endnote>
  <w:endnote w:type="continuationSeparator" w:id="0">
    <w:p w:rsidR="00E00353" w:rsidRDefault="00E0035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53" w:rsidRDefault="00E00353" w:rsidP="003C5141">
      <w:r>
        <w:separator/>
      </w:r>
    </w:p>
  </w:footnote>
  <w:footnote w:type="continuationSeparator" w:id="0">
    <w:p w:rsidR="00E00353" w:rsidRDefault="00E0035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3A" w:rsidRDefault="00DE3D3A">
    <w:pPr>
      <w:pStyle w:val="a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DE3D3A" w:rsidRDefault="00DE3D3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3167"/>
      <w:docPartObj>
        <w:docPartGallery w:val="Page Numbers (Top of Page)"/>
        <w:docPartUnique/>
      </w:docPartObj>
    </w:sdtPr>
    <w:sdtEndPr/>
    <w:sdtContent>
      <w:p w:rsidR="00DE3D3A" w:rsidRDefault="00DE3D3A">
        <w:pPr>
          <w:pStyle w:val="a9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8728C7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4317D"/>
    <w:multiLevelType w:val="multilevel"/>
    <w:tmpl w:val="6C16E8AE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1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475356B"/>
    <w:multiLevelType w:val="hybridMultilevel"/>
    <w:tmpl w:val="26E6C17C"/>
    <w:lvl w:ilvl="0" w:tplc="584A6C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66704E76">
      <w:start w:val="1"/>
      <w:numFmt w:val="lowerLetter"/>
      <w:lvlText w:val="%2."/>
      <w:lvlJc w:val="left"/>
      <w:pPr>
        <w:ind w:left="1440" w:hanging="360"/>
      </w:pPr>
    </w:lvl>
    <w:lvl w:ilvl="2" w:tplc="5D366380">
      <w:start w:val="1"/>
      <w:numFmt w:val="lowerRoman"/>
      <w:lvlText w:val="%3."/>
      <w:lvlJc w:val="right"/>
      <w:pPr>
        <w:ind w:left="2160" w:hanging="180"/>
      </w:pPr>
    </w:lvl>
    <w:lvl w:ilvl="3" w:tplc="9CAA90F6">
      <w:start w:val="1"/>
      <w:numFmt w:val="decimal"/>
      <w:lvlText w:val="%4."/>
      <w:lvlJc w:val="left"/>
      <w:pPr>
        <w:ind w:left="2880" w:hanging="360"/>
      </w:pPr>
    </w:lvl>
    <w:lvl w:ilvl="4" w:tplc="B642ADDA">
      <w:start w:val="1"/>
      <w:numFmt w:val="lowerLetter"/>
      <w:lvlText w:val="%5."/>
      <w:lvlJc w:val="left"/>
      <w:pPr>
        <w:ind w:left="3600" w:hanging="360"/>
      </w:pPr>
    </w:lvl>
    <w:lvl w:ilvl="5" w:tplc="0E007094">
      <w:start w:val="1"/>
      <w:numFmt w:val="lowerRoman"/>
      <w:lvlText w:val="%6."/>
      <w:lvlJc w:val="right"/>
      <w:pPr>
        <w:ind w:left="4320" w:hanging="180"/>
      </w:pPr>
    </w:lvl>
    <w:lvl w:ilvl="6" w:tplc="4BC065B4">
      <w:start w:val="1"/>
      <w:numFmt w:val="decimal"/>
      <w:lvlText w:val="%7."/>
      <w:lvlJc w:val="left"/>
      <w:pPr>
        <w:ind w:left="5040" w:hanging="360"/>
      </w:pPr>
    </w:lvl>
    <w:lvl w:ilvl="7" w:tplc="0EDC4C80">
      <w:start w:val="1"/>
      <w:numFmt w:val="lowerLetter"/>
      <w:lvlText w:val="%8."/>
      <w:lvlJc w:val="left"/>
      <w:pPr>
        <w:ind w:left="5760" w:hanging="360"/>
      </w:pPr>
    </w:lvl>
    <w:lvl w:ilvl="8" w:tplc="1E8412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2C69"/>
    <w:multiLevelType w:val="multilevel"/>
    <w:tmpl w:val="D2ACBF1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4">
    <w:nsid w:val="3E3E0418"/>
    <w:multiLevelType w:val="hybridMultilevel"/>
    <w:tmpl w:val="7B4236EA"/>
    <w:lvl w:ilvl="0" w:tplc="095690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A3F20CC6">
      <w:start w:val="1"/>
      <w:numFmt w:val="lowerLetter"/>
      <w:lvlText w:val="%2."/>
      <w:lvlJc w:val="left"/>
      <w:pPr>
        <w:ind w:left="2149" w:hanging="360"/>
      </w:pPr>
    </w:lvl>
    <w:lvl w:ilvl="2" w:tplc="6E24D1A8">
      <w:start w:val="1"/>
      <w:numFmt w:val="lowerRoman"/>
      <w:lvlText w:val="%3."/>
      <w:lvlJc w:val="right"/>
      <w:pPr>
        <w:ind w:left="2869" w:hanging="180"/>
      </w:pPr>
    </w:lvl>
    <w:lvl w:ilvl="3" w:tplc="D5187198">
      <w:start w:val="1"/>
      <w:numFmt w:val="decimal"/>
      <w:lvlText w:val="%4."/>
      <w:lvlJc w:val="left"/>
      <w:pPr>
        <w:ind w:left="3589" w:hanging="360"/>
      </w:pPr>
    </w:lvl>
    <w:lvl w:ilvl="4" w:tplc="772C39C4">
      <w:start w:val="1"/>
      <w:numFmt w:val="lowerLetter"/>
      <w:lvlText w:val="%5."/>
      <w:lvlJc w:val="left"/>
      <w:pPr>
        <w:ind w:left="4309" w:hanging="360"/>
      </w:pPr>
    </w:lvl>
    <w:lvl w:ilvl="5" w:tplc="951A6CC0">
      <w:start w:val="1"/>
      <w:numFmt w:val="lowerRoman"/>
      <w:lvlText w:val="%6."/>
      <w:lvlJc w:val="right"/>
      <w:pPr>
        <w:ind w:left="5029" w:hanging="180"/>
      </w:pPr>
    </w:lvl>
    <w:lvl w:ilvl="6" w:tplc="9F5C10A4">
      <w:start w:val="1"/>
      <w:numFmt w:val="decimal"/>
      <w:lvlText w:val="%7."/>
      <w:lvlJc w:val="left"/>
      <w:pPr>
        <w:ind w:left="5749" w:hanging="360"/>
      </w:pPr>
    </w:lvl>
    <w:lvl w:ilvl="7" w:tplc="B7DE6F14">
      <w:start w:val="1"/>
      <w:numFmt w:val="lowerLetter"/>
      <w:lvlText w:val="%8."/>
      <w:lvlJc w:val="left"/>
      <w:pPr>
        <w:ind w:left="6469" w:hanging="360"/>
      </w:pPr>
    </w:lvl>
    <w:lvl w:ilvl="8" w:tplc="B9465642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5E33D1"/>
    <w:multiLevelType w:val="multilevel"/>
    <w:tmpl w:val="E1229128"/>
    <w:lvl w:ilvl="0">
      <w:start w:val="1"/>
      <w:numFmt w:val="decimal"/>
      <w:lvlText w:val="%1."/>
      <w:lvlJc w:val="left"/>
      <w:pPr>
        <w:ind w:left="1429" w:hanging="360"/>
      </w:pPr>
      <w:rPr>
        <w:color w:val="000000" w:themeColor="text1"/>
        <w:sz w:val="28"/>
        <w:szCs w:val="28"/>
      </w:rPr>
    </w:lvl>
    <w:lvl w:ilvl="1">
      <w:start w:val="1"/>
      <w:numFmt w:val="decimal"/>
      <w:lvlText w:val="%2)"/>
      <w:lvlJc w:val="left"/>
      <w:pPr>
        <w:ind w:left="1669" w:hanging="60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C730170"/>
    <w:multiLevelType w:val="multilevel"/>
    <w:tmpl w:val="863C4202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8">
    <w:nsid w:val="67881DE1"/>
    <w:multiLevelType w:val="hybridMultilevel"/>
    <w:tmpl w:val="7E7E0D34"/>
    <w:lvl w:ilvl="0" w:tplc="FEE8CB36">
      <w:start w:val="2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3173C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91A1C8E"/>
    <w:multiLevelType w:val="multilevel"/>
    <w:tmpl w:val="63947B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409"/>
    <w:rsid w:val="00001B9F"/>
    <w:rsid w:val="00011605"/>
    <w:rsid w:val="00016F56"/>
    <w:rsid w:val="000405CC"/>
    <w:rsid w:val="00041EF7"/>
    <w:rsid w:val="000636E0"/>
    <w:rsid w:val="000713DF"/>
    <w:rsid w:val="000725D7"/>
    <w:rsid w:val="000907A1"/>
    <w:rsid w:val="000A0E8D"/>
    <w:rsid w:val="000B0CA3"/>
    <w:rsid w:val="000B23F7"/>
    <w:rsid w:val="000B7063"/>
    <w:rsid w:val="000C2EA5"/>
    <w:rsid w:val="000C58F0"/>
    <w:rsid w:val="000E7575"/>
    <w:rsid w:val="000E7E69"/>
    <w:rsid w:val="00103EAF"/>
    <w:rsid w:val="0010401B"/>
    <w:rsid w:val="001137A3"/>
    <w:rsid w:val="001257C7"/>
    <w:rsid w:val="00130691"/>
    <w:rsid w:val="001347D7"/>
    <w:rsid w:val="001356EA"/>
    <w:rsid w:val="0013700F"/>
    <w:rsid w:val="00140D6B"/>
    <w:rsid w:val="00142015"/>
    <w:rsid w:val="00152B68"/>
    <w:rsid w:val="001668DA"/>
    <w:rsid w:val="00167984"/>
    <w:rsid w:val="0018017D"/>
    <w:rsid w:val="00184ECA"/>
    <w:rsid w:val="001C2C96"/>
    <w:rsid w:val="001E430F"/>
    <w:rsid w:val="001E684D"/>
    <w:rsid w:val="001E71AE"/>
    <w:rsid w:val="0021641A"/>
    <w:rsid w:val="00222AEC"/>
    <w:rsid w:val="00224E69"/>
    <w:rsid w:val="002354D6"/>
    <w:rsid w:val="002546B6"/>
    <w:rsid w:val="00256A87"/>
    <w:rsid w:val="00271EA8"/>
    <w:rsid w:val="00285C61"/>
    <w:rsid w:val="00296E8C"/>
    <w:rsid w:val="002A5C20"/>
    <w:rsid w:val="002C056F"/>
    <w:rsid w:val="002E109A"/>
    <w:rsid w:val="002F2612"/>
    <w:rsid w:val="002F5129"/>
    <w:rsid w:val="002F695C"/>
    <w:rsid w:val="002F7136"/>
    <w:rsid w:val="00303324"/>
    <w:rsid w:val="00330DD0"/>
    <w:rsid w:val="003642AD"/>
    <w:rsid w:val="0037056B"/>
    <w:rsid w:val="003747E0"/>
    <w:rsid w:val="003C5141"/>
    <w:rsid w:val="003D688F"/>
    <w:rsid w:val="003E3140"/>
    <w:rsid w:val="00423003"/>
    <w:rsid w:val="004254AC"/>
    <w:rsid w:val="0043503D"/>
    <w:rsid w:val="00435DE0"/>
    <w:rsid w:val="0045063A"/>
    <w:rsid w:val="00477358"/>
    <w:rsid w:val="004B0DBB"/>
    <w:rsid w:val="004C6A75"/>
    <w:rsid w:val="004E15F5"/>
    <w:rsid w:val="004E3AFB"/>
    <w:rsid w:val="005107CD"/>
    <w:rsid w:val="00510950"/>
    <w:rsid w:val="005272B8"/>
    <w:rsid w:val="00531D2B"/>
    <w:rsid w:val="0053339B"/>
    <w:rsid w:val="005371D9"/>
    <w:rsid w:val="00545950"/>
    <w:rsid w:val="0055729E"/>
    <w:rsid w:val="005639E8"/>
    <w:rsid w:val="00574583"/>
    <w:rsid w:val="00576EF8"/>
    <w:rsid w:val="0058578F"/>
    <w:rsid w:val="005C5047"/>
    <w:rsid w:val="00624190"/>
    <w:rsid w:val="00635F00"/>
    <w:rsid w:val="0065328E"/>
    <w:rsid w:val="00653B06"/>
    <w:rsid w:val="0068133F"/>
    <w:rsid w:val="006902E7"/>
    <w:rsid w:val="00692F9D"/>
    <w:rsid w:val="0069679A"/>
    <w:rsid w:val="006B3FA0"/>
    <w:rsid w:val="006C3781"/>
    <w:rsid w:val="006D339B"/>
    <w:rsid w:val="006D7EF8"/>
    <w:rsid w:val="006E30F8"/>
    <w:rsid w:val="006F11B3"/>
    <w:rsid w:val="006F6444"/>
    <w:rsid w:val="006F6C72"/>
    <w:rsid w:val="00713C1C"/>
    <w:rsid w:val="007268A4"/>
    <w:rsid w:val="00730E57"/>
    <w:rsid w:val="00750AD5"/>
    <w:rsid w:val="00763F4D"/>
    <w:rsid w:val="00790880"/>
    <w:rsid w:val="0079269A"/>
    <w:rsid w:val="00793866"/>
    <w:rsid w:val="007D1227"/>
    <w:rsid w:val="007D463B"/>
    <w:rsid w:val="007D5A8E"/>
    <w:rsid w:val="007E29A5"/>
    <w:rsid w:val="007F2D92"/>
    <w:rsid w:val="007F4A15"/>
    <w:rsid w:val="007F525B"/>
    <w:rsid w:val="007F6822"/>
    <w:rsid w:val="007F6AC3"/>
    <w:rsid w:val="00804A5B"/>
    <w:rsid w:val="008124A3"/>
    <w:rsid w:val="008267F4"/>
    <w:rsid w:val="008478F4"/>
    <w:rsid w:val="00865C55"/>
    <w:rsid w:val="008728C7"/>
    <w:rsid w:val="00876924"/>
    <w:rsid w:val="00886003"/>
    <w:rsid w:val="00896C18"/>
    <w:rsid w:val="008C407D"/>
    <w:rsid w:val="008D2C82"/>
    <w:rsid w:val="008D3E20"/>
    <w:rsid w:val="008F0C2C"/>
    <w:rsid w:val="00900076"/>
    <w:rsid w:val="00900C94"/>
    <w:rsid w:val="00906884"/>
    <w:rsid w:val="009101B9"/>
    <w:rsid w:val="00914417"/>
    <w:rsid w:val="00924A12"/>
    <w:rsid w:val="00924A80"/>
    <w:rsid w:val="00946F3E"/>
    <w:rsid w:val="00951B91"/>
    <w:rsid w:val="00953E9C"/>
    <w:rsid w:val="0097026B"/>
    <w:rsid w:val="00980B76"/>
    <w:rsid w:val="00985BB2"/>
    <w:rsid w:val="00992198"/>
    <w:rsid w:val="009B21BF"/>
    <w:rsid w:val="009C4E86"/>
    <w:rsid w:val="009C6321"/>
    <w:rsid w:val="009D583A"/>
    <w:rsid w:val="009E4A13"/>
    <w:rsid w:val="009F6912"/>
    <w:rsid w:val="009F7184"/>
    <w:rsid w:val="00A168F4"/>
    <w:rsid w:val="00A33E61"/>
    <w:rsid w:val="00A44F85"/>
    <w:rsid w:val="00A471A4"/>
    <w:rsid w:val="00A80D6A"/>
    <w:rsid w:val="00A87AAB"/>
    <w:rsid w:val="00AA4517"/>
    <w:rsid w:val="00AB09E1"/>
    <w:rsid w:val="00AB30AA"/>
    <w:rsid w:val="00AB596E"/>
    <w:rsid w:val="00AD29B5"/>
    <w:rsid w:val="00AD77E7"/>
    <w:rsid w:val="00AE1C9F"/>
    <w:rsid w:val="00AE73D6"/>
    <w:rsid w:val="00AF2ED1"/>
    <w:rsid w:val="00AF75FC"/>
    <w:rsid w:val="00B14AF7"/>
    <w:rsid w:val="00B32288"/>
    <w:rsid w:val="00B36297"/>
    <w:rsid w:val="00B36B2A"/>
    <w:rsid w:val="00B46125"/>
    <w:rsid w:val="00B753EC"/>
    <w:rsid w:val="00B86E5F"/>
    <w:rsid w:val="00B91EF8"/>
    <w:rsid w:val="00BB578A"/>
    <w:rsid w:val="00BB653E"/>
    <w:rsid w:val="00BC4B66"/>
    <w:rsid w:val="00BD1298"/>
    <w:rsid w:val="00BD3B4B"/>
    <w:rsid w:val="00BD7EE5"/>
    <w:rsid w:val="00BE1CAB"/>
    <w:rsid w:val="00C01F4C"/>
    <w:rsid w:val="00C14DB7"/>
    <w:rsid w:val="00C22AED"/>
    <w:rsid w:val="00C26832"/>
    <w:rsid w:val="00C421CE"/>
    <w:rsid w:val="00C70B9B"/>
    <w:rsid w:val="00C71F12"/>
    <w:rsid w:val="00C76042"/>
    <w:rsid w:val="00C80AC9"/>
    <w:rsid w:val="00CB1076"/>
    <w:rsid w:val="00CD5DF7"/>
    <w:rsid w:val="00CE2A5A"/>
    <w:rsid w:val="00D01A38"/>
    <w:rsid w:val="00D12181"/>
    <w:rsid w:val="00D226C2"/>
    <w:rsid w:val="00D3103C"/>
    <w:rsid w:val="00D41C45"/>
    <w:rsid w:val="00D4563E"/>
    <w:rsid w:val="00D6114D"/>
    <w:rsid w:val="00D63245"/>
    <w:rsid w:val="00D63E67"/>
    <w:rsid w:val="00D6571C"/>
    <w:rsid w:val="00D65BB2"/>
    <w:rsid w:val="00D67EBD"/>
    <w:rsid w:val="00D712D0"/>
    <w:rsid w:val="00D92737"/>
    <w:rsid w:val="00D97ACC"/>
    <w:rsid w:val="00DB27B6"/>
    <w:rsid w:val="00DC651E"/>
    <w:rsid w:val="00DD19FD"/>
    <w:rsid w:val="00DD3187"/>
    <w:rsid w:val="00DD3238"/>
    <w:rsid w:val="00DD3AE5"/>
    <w:rsid w:val="00DE3D3A"/>
    <w:rsid w:val="00DE61B1"/>
    <w:rsid w:val="00DF2E81"/>
    <w:rsid w:val="00E00353"/>
    <w:rsid w:val="00E233EC"/>
    <w:rsid w:val="00E25F9F"/>
    <w:rsid w:val="00E52E26"/>
    <w:rsid w:val="00E615FD"/>
    <w:rsid w:val="00E864FB"/>
    <w:rsid w:val="00E91200"/>
    <w:rsid w:val="00E91A48"/>
    <w:rsid w:val="00E93CE0"/>
    <w:rsid w:val="00E96878"/>
    <w:rsid w:val="00E971C0"/>
    <w:rsid w:val="00EA2EDD"/>
    <w:rsid w:val="00EA4DA5"/>
    <w:rsid w:val="00EB49A5"/>
    <w:rsid w:val="00EC794D"/>
    <w:rsid w:val="00ED117A"/>
    <w:rsid w:val="00ED2D53"/>
    <w:rsid w:val="00EE0638"/>
    <w:rsid w:val="00EE1E77"/>
    <w:rsid w:val="00EF19B1"/>
    <w:rsid w:val="00F07141"/>
    <w:rsid w:val="00F13247"/>
    <w:rsid w:val="00F1615E"/>
    <w:rsid w:val="00F33869"/>
    <w:rsid w:val="00F42E36"/>
    <w:rsid w:val="00F50F34"/>
    <w:rsid w:val="00F510EB"/>
    <w:rsid w:val="00F52A75"/>
    <w:rsid w:val="00F639D4"/>
    <w:rsid w:val="00F6410F"/>
    <w:rsid w:val="00F67573"/>
    <w:rsid w:val="00F67E37"/>
    <w:rsid w:val="00F73507"/>
    <w:rsid w:val="00F81F87"/>
    <w:rsid w:val="00F90A93"/>
    <w:rsid w:val="00F91648"/>
    <w:rsid w:val="00F930E6"/>
    <w:rsid w:val="00FA2C75"/>
    <w:rsid w:val="00FD5FE8"/>
    <w:rsid w:val="00FD709C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25268/15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167001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097E-C6C9-4A90-825B-64562BCF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Даниил Куртеев</cp:lastModifiedBy>
  <cp:revision>155</cp:revision>
  <cp:lastPrinted>2024-03-19T07:41:00Z</cp:lastPrinted>
  <dcterms:created xsi:type="dcterms:W3CDTF">2023-03-21T06:43:00Z</dcterms:created>
  <dcterms:modified xsi:type="dcterms:W3CDTF">2024-09-09T05:01:00Z</dcterms:modified>
</cp:coreProperties>
</file>